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713F1">
            <w:pPr>
              <w:jc w:val="center"/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CC2545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>от  26</w:t>
      </w:r>
      <w:r w:rsidR="00503AE7">
        <w:rPr>
          <w:sz w:val="24"/>
          <w:szCs w:val="24"/>
        </w:rPr>
        <w:t>.06</w:t>
      </w:r>
      <w:r w:rsidR="008B5077">
        <w:rPr>
          <w:sz w:val="24"/>
          <w:szCs w:val="24"/>
        </w:rPr>
        <w:t>.2020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8B5077">
        <w:rPr>
          <w:sz w:val="24"/>
          <w:szCs w:val="24"/>
        </w:rPr>
        <w:t xml:space="preserve"> </w:t>
      </w:r>
      <w:r w:rsidR="00503AE7">
        <w:rPr>
          <w:sz w:val="24"/>
          <w:szCs w:val="24"/>
        </w:rPr>
        <w:t>1</w:t>
      </w:r>
      <w:r>
        <w:rPr>
          <w:sz w:val="24"/>
          <w:szCs w:val="24"/>
        </w:rPr>
        <w:t>5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8B5077">
        <w:rPr>
          <w:b/>
          <w:sz w:val="24"/>
          <w:szCs w:val="24"/>
        </w:rPr>
        <w:t>42</w:t>
      </w:r>
      <w:r w:rsidRPr="00F3685E">
        <w:rPr>
          <w:b/>
          <w:sz w:val="24"/>
          <w:szCs w:val="24"/>
        </w:rPr>
        <w:t xml:space="preserve"> от </w:t>
      </w:r>
      <w:r w:rsidR="008B5077">
        <w:rPr>
          <w:b/>
          <w:sz w:val="24"/>
          <w:szCs w:val="24"/>
        </w:rPr>
        <w:t>20 декабря 2019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2020 год и плановый период 2021</w:t>
      </w:r>
      <w:r w:rsidR="00610AAE" w:rsidRPr="00F3685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="00610AAE" w:rsidRPr="00F3685E">
        <w:rPr>
          <w:b/>
          <w:sz w:val="24"/>
          <w:szCs w:val="24"/>
        </w:rPr>
        <w:t xml:space="preserve"> годов»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Pr="00F3685E" w:rsidRDefault="00057F4D" w:rsidP="00057F4D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57F4D" w:rsidRPr="00F3685E" w:rsidRDefault="00057F4D" w:rsidP="00057F4D">
      <w:pPr>
        <w:ind w:firstLine="709"/>
        <w:jc w:val="both"/>
        <w:rPr>
          <w:color w:val="000000"/>
          <w:sz w:val="24"/>
          <w:szCs w:val="24"/>
        </w:rPr>
      </w:pP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1 пункта 1 с</w:t>
      </w:r>
      <w:r>
        <w:rPr>
          <w:color w:val="000000"/>
          <w:sz w:val="24"/>
          <w:szCs w:val="24"/>
        </w:rPr>
        <w:t>татьи 1 цифровое значение «8</w:t>
      </w:r>
      <w:r w:rsidR="004A0386">
        <w:rPr>
          <w:color w:val="000000"/>
          <w:sz w:val="24"/>
          <w:szCs w:val="24"/>
        </w:rPr>
        <w:t> 974,3</w:t>
      </w:r>
      <w:r w:rsidRPr="00F3685E">
        <w:rPr>
          <w:color w:val="000000"/>
          <w:sz w:val="24"/>
          <w:szCs w:val="24"/>
        </w:rPr>
        <w:t xml:space="preserve"> 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4A0386">
        <w:rPr>
          <w:color w:val="000000"/>
          <w:sz w:val="24"/>
          <w:szCs w:val="24"/>
        </w:rPr>
        <w:t>9 138,8</w:t>
      </w:r>
      <w:bookmarkStart w:id="0" w:name="_GoBack"/>
      <w:bookmarkEnd w:id="0"/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2. В подпункте 2 пункта 1 статьи 1 цифровое значение «</w:t>
      </w:r>
      <w:r>
        <w:rPr>
          <w:color w:val="000000"/>
          <w:sz w:val="24"/>
          <w:szCs w:val="24"/>
        </w:rPr>
        <w:t xml:space="preserve">9 697,6 </w:t>
      </w:r>
      <w:r w:rsidRPr="00F3685E">
        <w:rPr>
          <w:color w:val="000000"/>
          <w:sz w:val="24"/>
          <w:szCs w:val="24"/>
        </w:rPr>
        <w:t>тыс. рублей» заменить цифровым значением «</w:t>
      </w:r>
      <w:r>
        <w:rPr>
          <w:color w:val="000000"/>
          <w:sz w:val="24"/>
          <w:szCs w:val="24"/>
        </w:rPr>
        <w:t xml:space="preserve">10 712,8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>
        <w:rPr>
          <w:color w:val="000000"/>
          <w:sz w:val="24"/>
          <w:szCs w:val="24"/>
        </w:rPr>
        <w:t>– 1 </w:t>
      </w:r>
      <w:r w:rsidR="004A0386">
        <w:rPr>
          <w:color w:val="000000"/>
          <w:sz w:val="24"/>
          <w:szCs w:val="24"/>
        </w:rPr>
        <w:t>574</w:t>
      </w:r>
      <w:r>
        <w:rPr>
          <w:color w:val="000000"/>
          <w:sz w:val="24"/>
          <w:szCs w:val="24"/>
        </w:rPr>
        <w:t>,</w:t>
      </w:r>
      <w:r w:rsidR="004A0386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1,3,</w:t>
      </w:r>
      <w:r>
        <w:rPr>
          <w:color w:val="000000"/>
          <w:sz w:val="24"/>
          <w:szCs w:val="24"/>
        </w:rPr>
        <w:t>7,9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>
        <w:rPr>
          <w:color w:val="000000"/>
          <w:sz w:val="24"/>
          <w:szCs w:val="24"/>
        </w:rPr>
        <w:t>стан №42</w:t>
      </w:r>
      <w:r w:rsidRPr="00F3685E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20 декабря 2019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2020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>
        <w:rPr>
          <w:color w:val="000000"/>
          <w:sz w:val="24"/>
          <w:szCs w:val="24"/>
        </w:rPr>
        <w:t>1-2022</w:t>
      </w:r>
      <w:r w:rsidRPr="00F3685E">
        <w:rPr>
          <w:color w:val="000000"/>
          <w:sz w:val="24"/>
          <w:szCs w:val="24"/>
        </w:rPr>
        <w:t xml:space="preserve"> годов»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>№ 42 от 20.12.2019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20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Pr="001E4829" w:rsidRDefault="00057F4D" w:rsidP="00057F4D">
      <w:pPr>
        <w:jc w:val="center"/>
        <w:rPr>
          <w:sz w:val="24"/>
          <w:szCs w:val="24"/>
        </w:rPr>
      </w:pPr>
    </w:p>
    <w:tbl>
      <w:tblPr>
        <w:tblW w:w="9791" w:type="dxa"/>
        <w:tblInd w:w="98" w:type="dxa"/>
        <w:tblLook w:val="0000" w:firstRow="0" w:lastRow="0" w:firstColumn="0" w:lastColumn="0" w:noHBand="0" w:noVBand="0"/>
      </w:tblPr>
      <w:tblGrid>
        <w:gridCol w:w="2278"/>
        <w:gridCol w:w="6237"/>
        <w:gridCol w:w="1276"/>
      </w:tblGrid>
      <w:tr w:rsidR="00057F4D" w:rsidRPr="001E4829" w:rsidTr="00057F4D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057F4D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(тыс. руб.)</w:t>
            </w:r>
          </w:p>
        </w:tc>
      </w:tr>
      <w:tr w:rsidR="00057F4D" w:rsidRPr="001E4829" w:rsidTr="00057F4D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4A03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4A0386">
              <w:rPr>
                <w:b/>
                <w:bCs/>
              </w:rPr>
              <w:t>574</w:t>
            </w:r>
            <w:r>
              <w:rPr>
                <w:b/>
                <w:bCs/>
              </w:rPr>
              <w:t>,</w:t>
            </w:r>
            <w:r w:rsidR="004A0386">
              <w:rPr>
                <w:b/>
                <w:bCs/>
              </w:rPr>
              <w:t>0</w:t>
            </w:r>
          </w:p>
        </w:tc>
      </w:tr>
      <w:tr w:rsidR="00057F4D" w:rsidRPr="001E4829" w:rsidTr="00057F4D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4A03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4A0386">
              <w:t>574</w:t>
            </w:r>
            <w:r>
              <w:t>,</w:t>
            </w:r>
            <w:r w:rsidR="004A0386">
              <w:t>0</w:t>
            </w:r>
          </w:p>
        </w:tc>
      </w:tr>
      <w:tr w:rsidR="00057F4D" w:rsidRPr="001E4829" w:rsidTr="00057F4D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4A038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4A0386">
              <w:t>9 138,8</w:t>
            </w:r>
          </w:p>
        </w:tc>
      </w:tr>
      <w:tr w:rsidR="00057F4D" w:rsidRPr="001E4829" w:rsidTr="00057F4D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10 712,8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28"/>
          <w:szCs w:val="28"/>
        </w:rPr>
        <w:br w:type="page"/>
      </w:r>
      <w:r w:rsidRPr="004A2D30">
        <w:rPr>
          <w:sz w:val="16"/>
          <w:szCs w:val="16"/>
        </w:rPr>
        <w:lastRenderedPageBreak/>
        <w:t>Приложение 3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BC742A" w:rsidRDefault="00057F4D" w:rsidP="00057F4D">
      <w:pPr>
        <w:tabs>
          <w:tab w:val="left" w:pos="7320"/>
        </w:tabs>
        <w:ind w:left="6096"/>
        <w:rPr>
          <w:sz w:val="24"/>
          <w:szCs w:val="24"/>
        </w:rPr>
      </w:pPr>
      <w:r w:rsidRPr="008B5077">
        <w:rPr>
          <w:sz w:val="16"/>
          <w:szCs w:val="16"/>
        </w:rPr>
        <w:t>№ 42 от 20.12.2019 г.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Доходы</w:t>
      </w:r>
      <w:r w:rsidRPr="00BC742A">
        <w:rPr>
          <w:b/>
          <w:bCs/>
          <w:sz w:val="24"/>
          <w:szCs w:val="24"/>
        </w:rPr>
        <w:t xml:space="preserve"> бюджета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Нижнекамского муниципального ра</w:t>
      </w:r>
      <w:r>
        <w:rPr>
          <w:b/>
          <w:bCs/>
          <w:sz w:val="24"/>
          <w:szCs w:val="24"/>
        </w:rPr>
        <w:t>йона Республики Татарстан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057F4D" w:rsidRPr="008B5077" w:rsidTr="00057F4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Сумма (тыс. руб.)</w:t>
            </w:r>
          </w:p>
        </w:tc>
      </w:tr>
      <w:tr w:rsidR="00057F4D" w:rsidTr="00057F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pPr>
              <w:jc w:val="center"/>
            </w:pPr>
            <w:r w:rsidRPr="00F75529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pPr>
              <w:jc w:val="center"/>
            </w:pPr>
            <w:r w:rsidRPr="00F7552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pPr>
              <w:jc w:val="center"/>
            </w:pPr>
            <w:r w:rsidRPr="00F75529">
              <w:t>3</w:t>
            </w:r>
          </w:p>
        </w:tc>
      </w:tr>
      <w:tr w:rsidR="00057F4D" w:rsidRPr="008B5077" w:rsidTr="00057F4D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1 00 00000 00 0000 000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4A0386">
            <w:pPr>
              <w:rPr>
                <w:b/>
              </w:rPr>
            </w:pPr>
            <w:r w:rsidRPr="008B5077">
              <w:rPr>
                <w:b/>
              </w:rPr>
              <w:t>2</w:t>
            </w:r>
            <w:r>
              <w:rPr>
                <w:b/>
              </w:rPr>
              <w:t> </w:t>
            </w:r>
            <w:r w:rsidR="004A0386">
              <w:rPr>
                <w:b/>
              </w:rPr>
              <w:t>298</w:t>
            </w:r>
            <w:r>
              <w:rPr>
                <w:b/>
              </w:rPr>
              <w:t>,</w:t>
            </w:r>
            <w:r w:rsidR="004A0386">
              <w:rPr>
                <w:b/>
              </w:rPr>
              <w:t>5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1 390,0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1 06 06000 00 0000 110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690,0</w:t>
            </w:r>
          </w:p>
        </w:tc>
      </w:tr>
      <w:tr w:rsidR="00057F4D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1 11 00000 00 0000 000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44,0</w:t>
            </w:r>
          </w:p>
        </w:tc>
      </w:tr>
      <w:tr w:rsidR="00057F4D" w:rsidRPr="00F01A23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1 11 09045 10 0000 120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F7552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44,0</w:t>
            </w:r>
          </w:p>
        </w:tc>
      </w:tr>
      <w:tr w:rsidR="00057F4D" w:rsidRPr="00630EAE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4A0386" w:rsidRDefault="00057F4D" w:rsidP="00057F4D">
            <w:pPr>
              <w:rPr>
                <w:i/>
              </w:rPr>
            </w:pPr>
            <w:r w:rsidRPr="004A0386">
              <w:rPr>
                <w:i/>
              </w:rPr>
              <w:t>1 17 14030 10 0000 150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4A0386" w:rsidRDefault="00057F4D" w:rsidP="00057F4D">
            <w:pPr>
              <w:jc w:val="both"/>
              <w:rPr>
                <w:i/>
              </w:rPr>
            </w:pPr>
            <w:r w:rsidRPr="004A0386">
              <w:rPr>
                <w:i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4A0386" w:rsidRDefault="00057F4D" w:rsidP="00057F4D">
            <w:pPr>
              <w:rPr>
                <w:i/>
              </w:rPr>
            </w:pPr>
            <w:r w:rsidRPr="004A0386">
              <w:rPr>
                <w:i/>
              </w:rPr>
              <w:t xml:space="preserve">164,5 </w:t>
            </w:r>
          </w:p>
        </w:tc>
      </w:tr>
      <w:tr w:rsidR="00057F4D" w:rsidRPr="008B5077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>
              <w:rPr>
                <w:b/>
              </w:rPr>
              <w:t>6 840,3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 xml:space="preserve">6 </w:t>
            </w:r>
            <w:r>
              <w:rPr>
                <w:i/>
              </w:rPr>
              <w:t>840</w:t>
            </w:r>
            <w:r w:rsidRPr="00931428">
              <w:rPr>
                <w:i/>
              </w:rPr>
              <w:t>,</w:t>
            </w:r>
            <w:r>
              <w:rPr>
                <w:i/>
              </w:rPr>
              <w:t>3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2 02 16001 10 0000 150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5 800,6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29900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8B5077">
              <w:t>Субсидии бюджетам муниципальных районов из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>
              <w:t>85,2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2 02 35118 10 0000 150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057F4D" w:rsidP="00057F4D">
            <w:r>
              <w:t>227,0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45160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8B5077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057F4D" w:rsidP="00057F4D">
            <w:r>
              <w:t>727,5</w:t>
            </w:r>
          </w:p>
        </w:tc>
      </w:tr>
      <w:tr w:rsidR="00057F4D" w:rsidTr="00057F4D">
        <w:trPr>
          <w:trHeight w:val="31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8B5077" w:rsidRDefault="004A0386" w:rsidP="00057F4D">
            <w:pPr>
              <w:rPr>
                <w:b/>
              </w:rPr>
            </w:pPr>
            <w:r>
              <w:rPr>
                <w:b/>
              </w:rPr>
              <w:t>9 138,8</w:t>
            </w:r>
          </w:p>
        </w:tc>
      </w:tr>
    </w:tbl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6C1668">
      <w:pPr>
        <w:shd w:val="clear" w:color="auto" w:fill="FFFFFF"/>
        <w:ind w:left="6120" w:firstLine="968"/>
      </w:pPr>
      <w:r>
        <w:br w:type="page"/>
      </w:r>
    </w:p>
    <w:p w:rsidR="002B13B4" w:rsidRPr="002B13B4" w:rsidRDefault="002B13B4" w:rsidP="006C1668">
      <w:pPr>
        <w:shd w:val="clear" w:color="auto" w:fill="FFFFFF"/>
        <w:ind w:left="6120" w:firstLine="968"/>
        <w:rPr>
          <w:sz w:val="16"/>
          <w:szCs w:val="16"/>
        </w:rPr>
      </w:pPr>
      <w:r w:rsidRPr="002B13B4">
        <w:rPr>
          <w:sz w:val="16"/>
          <w:szCs w:val="16"/>
        </w:rPr>
        <w:lastRenderedPageBreak/>
        <w:t>Приложение 7</w:t>
      </w:r>
    </w:p>
    <w:p w:rsidR="002B13B4" w:rsidRPr="002B13B4" w:rsidRDefault="002B13B4" w:rsidP="002B13B4">
      <w:pPr>
        <w:ind w:left="7088" w:right="-1"/>
        <w:rPr>
          <w:sz w:val="16"/>
          <w:szCs w:val="16"/>
        </w:rPr>
      </w:pPr>
      <w:r w:rsidRPr="002B13B4">
        <w:rPr>
          <w:sz w:val="16"/>
          <w:szCs w:val="16"/>
        </w:rPr>
        <w:t>к решению Совета Красноключинского сельского поселения №42 от 20.12.2019 г</w:t>
      </w:r>
    </w:p>
    <w:p w:rsidR="002B13B4" w:rsidRPr="002B13B4" w:rsidRDefault="002B13B4" w:rsidP="002B13B4">
      <w:pPr>
        <w:ind w:firstLine="539"/>
        <w:jc w:val="right"/>
        <w:rPr>
          <w:sz w:val="22"/>
          <w:szCs w:val="22"/>
        </w:rPr>
      </w:pPr>
      <w:r w:rsidRPr="002B13B4">
        <w:rPr>
          <w:sz w:val="22"/>
          <w:szCs w:val="22"/>
        </w:rPr>
        <w:t xml:space="preserve"> 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>Распределение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2B13B4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2B13B4">
        <w:rPr>
          <w:b/>
          <w:bCs/>
          <w:sz w:val="24"/>
          <w:szCs w:val="24"/>
        </w:rPr>
        <w:t xml:space="preserve"> образования </w:t>
      </w:r>
      <w:r w:rsidRPr="002B13B4">
        <w:rPr>
          <w:b/>
          <w:sz w:val="24"/>
          <w:szCs w:val="24"/>
        </w:rPr>
        <w:t xml:space="preserve">«Красноключинское сельское поселение» </w:t>
      </w:r>
      <w:r w:rsidRPr="002B13B4">
        <w:rPr>
          <w:b/>
          <w:bCs/>
          <w:sz w:val="24"/>
          <w:szCs w:val="24"/>
        </w:rPr>
        <w:t>Нижнекамского муниципального района Республики Татарстан на 2020 год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2B13B4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8"/>
        <w:gridCol w:w="1559"/>
        <w:gridCol w:w="709"/>
        <w:gridCol w:w="1134"/>
      </w:tblGrid>
      <w:tr w:rsidR="002B13B4" w:rsidRPr="002B13B4" w:rsidTr="00FA2CD8">
        <w:trPr>
          <w:trHeight w:val="5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2B13B4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2B13B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Сумма на год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6</w:t>
            </w:r>
          </w:p>
        </w:tc>
      </w:tr>
      <w:tr w:rsidR="002B13B4" w:rsidRPr="002B13B4" w:rsidTr="00FA2CD8">
        <w:trPr>
          <w:trHeight w:val="345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2B13B4" w:rsidRPr="002B13B4" w:rsidTr="00FA2CD8">
        <w:trPr>
          <w:trHeight w:val="34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660,5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2B13B4" w:rsidRPr="002B13B4" w:rsidTr="00FA2CD8">
        <w:trPr>
          <w:trHeight w:val="596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2B13B4" w:rsidRPr="002B13B4" w:rsidTr="00FA2CD8">
        <w:trPr>
          <w:trHeight w:val="2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5B3CFC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C42A9">
              <w:rPr>
                <w:b/>
                <w:bCs/>
              </w:rPr>
              <w:t>2</w:t>
            </w:r>
            <w:r w:rsidR="00B94AB8">
              <w:rPr>
                <w:b/>
                <w:bCs/>
              </w:rPr>
              <w:t> 947,4</w:t>
            </w:r>
          </w:p>
        </w:tc>
      </w:tr>
      <w:tr w:rsidR="002B13B4" w:rsidRPr="002B13B4" w:rsidTr="001C42A9">
        <w:trPr>
          <w:trHeight w:val="74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ED5F76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B94AB8">
              <w:rPr>
                <w:bCs/>
                <w:i/>
              </w:rPr>
              <w:t> </w:t>
            </w:r>
            <w:r w:rsidR="00B773BF">
              <w:rPr>
                <w:bCs/>
                <w:i/>
              </w:rPr>
              <w:t>008</w:t>
            </w:r>
            <w:r w:rsidR="00B94AB8">
              <w:rPr>
                <w:bCs/>
                <w:i/>
              </w:rPr>
              <w:t>,4</w:t>
            </w:r>
          </w:p>
        </w:tc>
      </w:tr>
      <w:tr w:rsidR="002B13B4" w:rsidRPr="002B13B4" w:rsidTr="00FA2CD8">
        <w:trPr>
          <w:trHeight w:val="2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B773B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2 008</w:t>
            </w:r>
            <w:r w:rsidR="00ED5F76">
              <w:t>,4</w:t>
            </w:r>
          </w:p>
        </w:tc>
      </w:tr>
      <w:tr w:rsidR="002B13B4" w:rsidRPr="002B13B4" w:rsidTr="001C42A9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ED5F76" w:rsidP="00B773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B773BF">
              <w:t> 008,4</w:t>
            </w:r>
          </w:p>
        </w:tc>
      </w:tr>
      <w:tr w:rsidR="002B13B4" w:rsidRPr="002B13B4" w:rsidTr="001C42A9">
        <w:trPr>
          <w:trHeight w:val="9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5B3CFC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rPr>
                <w:bCs/>
              </w:rPr>
              <w:t>1</w:t>
            </w:r>
            <w:r w:rsidR="005B3CFC" w:rsidRPr="001C42A9">
              <w:rPr>
                <w:bCs/>
              </w:rPr>
              <w:t> </w:t>
            </w:r>
            <w:r w:rsidRPr="001C42A9">
              <w:rPr>
                <w:bCs/>
              </w:rPr>
              <w:t>12</w:t>
            </w:r>
            <w:r w:rsidR="005B3CFC" w:rsidRPr="001C42A9">
              <w:rPr>
                <w:bCs/>
              </w:rPr>
              <w:t>7,0</w:t>
            </w:r>
          </w:p>
        </w:tc>
      </w:tr>
      <w:tr w:rsidR="002B13B4" w:rsidRPr="002B13B4" w:rsidTr="00FA2CD8">
        <w:trPr>
          <w:trHeight w:val="5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B773BF" w:rsidRDefault="00A300E9" w:rsidP="00674740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B773BF">
              <w:t>87</w:t>
            </w:r>
            <w:r w:rsidR="00674740" w:rsidRPr="00B773BF">
              <w:t>5</w:t>
            </w:r>
            <w:r w:rsidR="002B13B4" w:rsidRPr="00B773BF">
              <w:t>,</w:t>
            </w:r>
            <w:r w:rsidR="00674740" w:rsidRPr="00B773BF">
              <w:t>5</w:t>
            </w:r>
          </w:p>
        </w:tc>
      </w:tr>
      <w:tr w:rsidR="002B13B4" w:rsidRPr="002B13B4" w:rsidTr="00FA2CD8">
        <w:trPr>
          <w:trHeight w:val="28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5,9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9,6</w:t>
            </w:r>
          </w:p>
        </w:tc>
      </w:tr>
      <w:tr w:rsidR="002B13B4" w:rsidRPr="002B13B4" w:rsidTr="00FA2CD8">
        <w:trPr>
          <w:trHeight w:val="3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2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5B3CFC" w:rsidP="00B87EC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1C42A9">
              <w:rPr>
                <w:i/>
              </w:rPr>
              <w:t>92</w:t>
            </w:r>
            <w:r w:rsidR="00B87ECE">
              <w:rPr>
                <w:i/>
              </w:rPr>
              <w:t>9</w:t>
            </w:r>
            <w:r w:rsidRPr="001C42A9">
              <w:rPr>
                <w:i/>
              </w:rPr>
              <w:t>,</w:t>
            </w:r>
            <w:r w:rsidR="00B87ECE">
              <w:rPr>
                <w:i/>
              </w:rPr>
              <w:t>4</w:t>
            </w:r>
          </w:p>
        </w:tc>
      </w:tr>
      <w:tr w:rsidR="002B13B4" w:rsidRPr="002B13B4" w:rsidTr="00FA2CD8">
        <w:trPr>
          <w:trHeight w:val="3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5B3CFC" w:rsidP="00B87EC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92</w:t>
            </w:r>
            <w:r w:rsidR="00B87ECE">
              <w:t>9</w:t>
            </w:r>
            <w:r w:rsidRPr="001C42A9">
              <w:t>,</w:t>
            </w:r>
            <w:r w:rsidR="00B87ECE">
              <w:t>4</w:t>
            </w:r>
          </w:p>
        </w:tc>
      </w:tr>
      <w:tr w:rsidR="002B13B4" w:rsidRPr="002B13B4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2B13B4" w:rsidRPr="002B13B4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406E3E" w:rsidRPr="001C42A9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3E" w:rsidRPr="001C42A9" w:rsidRDefault="00406E3E" w:rsidP="00406E3E">
            <w:pPr>
              <w:ind w:left="142"/>
              <w:jc w:val="both"/>
            </w:pPr>
            <w:r w:rsidRPr="001C42A9">
              <w:t>Иные межбюджетные трансферты на фин. обеспечение расходных обязательств (</w:t>
            </w:r>
            <w:proofErr w:type="spellStart"/>
            <w:r w:rsidRPr="001C42A9">
              <w:t>самозанятость</w:t>
            </w:r>
            <w:proofErr w:type="spellEnd"/>
            <w:r w:rsidRPr="001C42A9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99 0 00 25130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B87ECE" w:rsidP="00406E3E">
            <w:pPr>
              <w:jc w:val="center"/>
            </w:pPr>
            <w:r>
              <w:t>9,0</w:t>
            </w:r>
          </w:p>
        </w:tc>
      </w:tr>
      <w:tr w:rsidR="002B13B4" w:rsidRPr="002B13B4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5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19768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26,3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19768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26,3</w:t>
            </w:r>
          </w:p>
        </w:tc>
      </w:tr>
      <w:tr w:rsidR="002B13B4" w:rsidRPr="002B13B4" w:rsidTr="00FA2CD8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9,1</w:t>
            </w:r>
          </w:p>
        </w:tc>
      </w:tr>
      <w:tr w:rsidR="002B13B4" w:rsidRPr="002B13B4" w:rsidTr="00FA2CD8">
        <w:trPr>
          <w:trHeight w:val="2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9,1</w:t>
            </w:r>
          </w:p>
        </w:tc>
      </w:tr>
      <w:tr w:rsidR="002B13B4" w:rsidRPr="002B13B4" w:rsidTr="00FA2CD8">
        <w:trPr>
          <w:trHeight w:val="1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227,0</w:t>
            </w:r>
          </w:p>
        </w:tc>
      </w:tr>
      <w:tr w:rsidR="002B13B4" w:rsidRPr="002B13B4" w:rsidTr="00FA2CD8">
        <w:trPr>
          <w:trHeight w:val="1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227,0</w:t>
            </w:r>
          </w:p>
        </w:tc>
      </w:tr>
      <w:tr w:rsidR="002B13B4" w:rsidRPr="002B13B4" w:rsidTr="00FA2CD8">
        <w:trPr>
          <w:trHeight w:val="2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25,0</w:t>
            </w:r>
          </w:p>
        </w:tc>
      </w:tr>
      <w:tr w:rsidR="002B13B4" w:rsidRPr="002B13B4" w:rsidTr="00FA2CD8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25,0</w:t>
            </w:r>
          </w:p>
        </w:tc>
      </w:tr>
      <w:tr w:rsidR="002B13B4" w:rsidRPr="002B13B4" w:rsidTr="00FA2CD8">
        <w:trPr>
          <w:trHeight w:val="1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14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 xml:space="preserve">1 </w:t>
            </w:r>
            <w:r w:rsidR="00B87ECE">
              <w:rPr>
                <w:b/>
              </w:rPr>
              <w:t>638</w:t>
            </w:r>
            <w:r w:rsidRPr="002B13B4">
              <w:rPr>
                <w:b/>
              </w:rPr>
              <w:t>,</w:t>
            </w:r>
            <w:r w:rsidR="00B87ECE">
              <w:rPr>
                <w:b/>
              </w:rPr>
              <w:t>5</w:t>
            </w:r>
          </w:p>
        </w:tc>
      </w:tr>
      <w:tr w:rsidR="002B13B4" w:rsidRPr="002B13B4" w:rsidTr="00FA2CD8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1 </w:t>
            </w:r>
            <w:r w:rsidR="00B87ECE">
              <w:rPr>
                <w:i/>
              </w:rPr>
              <w:t>638</w:t>
            </w:r>
            <w:r w:rsidRPr="002B13B4">
              <w:rPr>
                <w:i/>
              </w:rPr>
              <w:t>,</w:t>
            </w:r>
            <w:r w:rsidR="00B87ECE">
              <w:rPr>
                <w:i/>
              </w:rPr>
              <w:t>5</w:t>
            </w:r>
          </w:p>
        </w:tc>
      </w:tr>
      <w:tr w:rsidR="002B13B4" w:rsidRPr="002B13B4" w:rsidTr="00FA2CD8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 xml:space="preserve">1 </w:t>
            </w:r>
            <w:r w:rsidR="00B87ECE">
              <w:t>638</w:t>
            </w:r>
            <w:r w:rsidRPr="002B13B4">
              <w:t>,</w:t>
            </w:r>
            <w:r w:rsidR="00B87ECE"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 xml:space="preserve">1 </w:t>
            </w:r>
            <w:r w:rsidR="00B87ECE">
              <w:t>638</w:t>
            </w:r>
            <w:r w:rsidRPr="002B13B4">
              <w:t>,</w:t>
            </w:r>
            <w:r w:rsidR="00B87ECE"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1 638,5</w:t>
            </w:r>
          </w:p>
        </w:tc>
      </w:tr>
      <w:tr w:rsidR="002B13B4" w:rsidRPr="002B13B4" w:rsidTr="00FA2CD8">
        <w:trPr>
          <w:trHeight w:val="2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ED5F76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94AB8">
              <w:rPr>
                <w:b/>
                <w:bCs/>
              </w:rPr>
              <w:t> 214,4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48,</w:t>
            </w:r>
            <w:r w:rsidR="0019768E" w:rsidRPr="001C42A9">
              <w:rPr>
                <w:bCs/>
                <w:i/>
              </w:rPr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B94AB8">
              <w:rPr>
                <w:bCs/>
                <w:i/>
              </w:rPr>
              <w:t> </w:t>
            </w:r>
            <w:r>
              <w:rPr>
                <w:bCs/>
                <w:i/>
              </w:rPr>
              <w:t>16</w:t>
            </w:r>
            <w:r w:rsidR="00B94AB8">
              <w:rPr>
                <w:bCs/>
                <w:i/>
              </w:rPr>
              <w:t>5,9</w:t>
            </w:r>
          </w:p>
        </w:tc>
      </w:tr>
      <w:tr w:rsidR="002B13B4" w:rsidRPr="002B13B4" w:rsidTr="00FA2CD8">
        <w:trPr>
          <w:trHeight w:val="3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94AB8">
              <w:rPr>
                <w:bCs/>
              </w:rPr>
              <w:t> 165,9</w:t>
            </w:r>
          </w:p>
        </w:tc>
      </w:tr>
      <w:tr w:rsidR="002B13B4" w:rsidRPr="002B13B4" w:rsidTr="00FA2CD8">
        <w:trPr>
          <w:trHeight w:val="2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94AB8">
              <w:rPr>
                <w:bCs/>
              </w:rPr>
              <w:t> 110,4</w:t>
            </w:r>
          </w:p>
        </w:tc>
      </w:tr>
      <w:tr w:rsidR="002B13B4" w:rsidRPr="002B13B4" w:rsidTr="00FA2CD8">
        <w:trPr>
          <w:trHeight w:val="4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B94AB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ED5F76">
              <w:t> </w:t>
            </w:r>
            <w:r w:rsidR="00B94AB8">
              <w:t>110</w:t>
            </w:r>
            <w:r w:rsidR="00ED5F76">
              <w:t>,</w:t>
            </w:r>
            <w:r w:rsidR="00B94AB8">
              <w:t>4</w:t>
            </w:r>
          </w:p>
        </w:tc>
      </w:tr>
      <w:tr w:rsidR="002B13B4" w:rsidRPr="002B13B4" w:rsidTr="00FA2CD8">
        <w:trPr>
          <w:trHeight w:val="1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B94AB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</w:t>
            </w:r>
            <w:r w:rsidR="00B87ECE">
              <w:t>,</w:t>
            </w:r>
            <w:r>
              <w:t>9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68,9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399,2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399,2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2 587,</w:t>
            </w:r>
            <w:r w:rsidR="00B94AB8">
              <w:rPr>
                <w:bCs/>
              </w:rPr>
              <w:t>4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5B3CFC" w:rsidP="00B87EC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rPr>
                <w:bCs/>
              </w:rPr>
              <w:t>2 </w:t>
            </w:r>
            <w:r w:rsidR="00B87ECE">
              <w:rPr>
                <w:bCs/>
              </w:rPr>
              <w:t>587</w:t>
            </w:r>
            <w:r w:rsidR="00B94AB8">
              <w:rPr>
                <w:bCs/>
              </w:rPr>
              <w:t>,4</w:t>
            </w:r>
          </w:p>
        </w:tc>
      </w:tr>
      <w:tr w:rsidR="002B13B4" w:rsidRPr="002B13B4" w:rsidTr="00FA2CD8">
        <w:trPr>
          <w:trHeight w:val="2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ED5F76" w:rsidP="00ED5F7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10 712,8</w:t>
            </w:r>
          </w:p>
        </w:tc>
      </w:tr>
    </w:tbl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rPr>
          <w:sz w:val="24"/>
          <w:szCs w:val="24"/>
        </w:rPr>
      </w:pPr>
      <w:r w:rsidRPr="002B13B4">
        <w:rPr>
          <w:sz w:val="24"/>
          <w:szCs w:val="24"/>
        </w:rPr>
        <w:t xml:space="preserve">Глава Красноключинского </w:t>
      </w:r>
    </w:p>
    <w:p w:rsidR="002B13B4" w:rsidRPr="002B13B4" w:rsidRDefault="002B13B4" w:rsidP="002B13B4">
      <w:pPr>
        <w:rPr>
          <w:sz w:val="28"/>
          <w:szCs w:val="28"/>
        </w:rPr>
      </w:pPr>
      <w:r w:rsidRPr="002B13B4">
        <w:rPr>
          <w:sz w:val="24"/>
          <w:szCs w:val="24"/>
        </w:rPr>
        <w:t xml:space="preserve">сельского поселения                                                                         </w:t>
      </w:r>
      <w:r w:rsidR="001C42A9">
        <w:rPr>
          <w:sz w:val="24"/>
          <w:szCs w:val="24"/>
        </w:rPr>
        <w:tab/>
      </w:r>
      <w:r w:rsidRPr="002B13B4">
        <w:rPr>
          <w:sz w:val="24"/>
          <w:szCs w:val="24"/>
        </w:rPr>
        <w:t xml:space="preserve"> И.К. Зайнутдинов</w:t>
      </w:r>
      <w:r w:rsidRPr="002B13B4">
        <w:rPr>
          <w:sz w:val="28"/>
          <w:szCs w:val="28"/>
        </w:rPr>
        <w:tab/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center"/>
        <w:rPr>
          <w:b/>
          <w:bCs/>
          <w:sz w:val="28"/>
          <w:szCs w:val="28"/>
        </w:rPr>
      </w:pPr>
    </w:p>
    <w:p w:rsidR="00610AAE" w:rsidRPr="004A2D30" w:rsidRDefault="00610AAE" w:rsidP="00B773BF">
      <w:pPr>
        <w:shd w:val="clear" w:color="auto" w:fill="FFFFFF"/>
        <w:ind w:left="6521"/>
        <w:rPr>
          <w:sz w:val="16"/>
          <w:szCs w:val="16"/>
        </w:rPr>
      </w:pPr>
      <w:r>
        <w:br w:type="page"/>
      </w:r>
      <w:r w:rsidR="002B13B4">
        <w:rPr>
          <w:sz w:val="16"/>
          <w:szCs w:val="16"/>
        </w:rPr>
        <w:lastRenderedPageBreak/>
        <w:t>Приложение 9</w:t>
      </w:r>
    </w:p>
    <w:p w:rsidR="00610AAE" w:rsidRPr="004A2D30" w:rsidRDefault="00610AAE" w:rsidP="00B773BF">
      <w:pPr>
        <w:shd w:val="clear" w:color="auto" w:fill="FFFFFF"/>
        <w:ind w:left="6521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 Красноключинского сельского поселения Нижнекамского муниципального района РТ </w:t>
      </w:r>
    </w:p>
    <w:p w:rsidR="00610AAE" w:rsidRPr="004A2D30" w:rsidRDefault="00A955DA" w:rsidP="00B773BF">
      <w:pPr>
        <w:shd w:val="clear" w:color="auto" w:fill="FFFFFF"/>
        <w:ind w:left="6521"/>
        <w:rPr>
          <w:sz w:val="16"/>
          <w:szCs w:val="16"/>
        </w:rPr>
      </w:pPr>
      <w:r>
        <w:rPr>
          <w:sz w:val="16"/>
          <w:szCs w:val="16"/>
        </w:rPr>
        <w:t>№ 42 от 20</w:t>
      </w:r>
      <w:r w:rsidR="00610AAE" w:rsidRPr="004A2D30">
        <w:rPr>
          <w:sz w:val="16"/>
          <w:szCs w:val="16"/>
        </w:rPr>
        <w:t>.12.201</w:t>
      </w:r>
      <w:r>
        <w:rPr>
          <w:sz w:val="16"/>
          <w:szCs w:val="16"/>
        </w:rPr>
        <w:t>9</w:t>
      </w:r>
      <w:r w:rsidR="00610AAE" w:rsidRPr="004A2D30">
        <w:rPr>
          <w:sz w:val="16"/>
          <w:szCs w:val="16"/>
        </w:rPr>
        <w:t xml:space="preserve"> г.</w:t>
      </w:r>
    </w:p>
    <w:p w:rsidR="00610AAE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 xml:space="preserve">Ведомственная структура расходов </w:t>
      </w:r>
      <w:r w:rsidRPr="00BC742A">
        <w:rPr>
          <w:b/>
          <w:sz w:val="24"/>
          <w:szCs w:val="24"/>
        </w:rPr>
        <w:t>бюджета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BC742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sz w:val="24"/>
          <w:szCs w:val="24"/>
        </w:rPr>
        <w:t>Нижнекамского муниципального района Республики Татарстан</w:t>
      </w:r>
      <w:r w:rsidR="00A955DA">
        <w:rPr>
          <w:b/>
          <w:bCs/>
          <w:sz w:val="24"/>
          <w:szCs w:val="24"/>
        </w:rPr>
        <w:t xml:space="preserve">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610AAE" w:rsidRPr="004A2D30" w:rsidRDefault="00610AAE" w:rsidP="00610AAE">
      <w:pPr>
        <w:tabs>
          <w:tab w:val="left" w:pos="2868"/>
          <w:tab w:val="left" w:pos="8880"/>
        </w:tabs>
        <w:ind w:left="98" w:right="-442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Pr="004A2D30">
        <w:rPr>
          <w:sz w:val="16"/>
          <w:szCs w:val="16"/>
        </w:rPr>
        <w:t>тыс</w:t>
      </w:r>
      <w:proofErr w:type="gramStart"/>
      <w:r w:rsidRPr="004A2D30">
        <w:rPr>
          <w:sz w:val="16"/>
          <w:szCs w:val="16"/>
        </w:rPr>
        <w:t>.р</w:t>
      </w:r>
      <w:proofErr w:type="gramEnd"/>
      <w:r w:rsidRPr="004A2D30">
        <w:rPr>
          <w:sz w:val="16"/>
          <w:szCs w:val="16"/>
        </w:rPr>
        <w:t>уб.</w:t>
      </w:r>
    </w:p>
    <w:tbl>
      <w:tblPr>
        <w:tblpPr w:leftFromText="180" w:rightFromText="180" w:vertAnchor="text" w:horzAnchor="margin" w:tblpXSpec="center" w:tblpY="1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709"/>
        <w:gridCol w:w="708"/>
        <w:gridCol w:w="1559"/>
        <w:gridCol w:w="568"/>
        <w:gridCol w:w="1134"/>
      </w:tblGrid>
      <w:tr w:rsidR="00FA2CD8" w:rsidRPr="00FA2CD8" w:rsidTr="00B0741E">
        <w:trPr>
          <w:trHeight w:val="5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FA2CD8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FA2CD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Сумма на год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7</w:t>
            </w:r>
          </w:p>
        </w:tc>
      </w:tr>
      <w:tr w:rsidR="00FA2CD8" w:rsidRPr="00FA2CD8" w:rsidTr="00B0741E">
        <w:trPr>
          <w:trHeight w:val="34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A2CD8" w:rsidRPr="00FA2CD8" w:rsidTr="00B0741E">
        <w:trPr>
          <w:trHeight w:val="34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660,5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B0741E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1E" w:rsidRPr="00FA2CD8" w:rsidRDefault="00B0741E" w:rsidP="00B0741E">
            <w:pPr>
              <w:ind w:left="98"/>
            </w:pPr>
            <w:r w:rsidRPr="00FA2CD8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B0741E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1E" w:rsidRPr="00FA2CD8" w:rsidRDefault="00B0741E" w:rsidP="00B0741E">
            <w:pPr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FA2CD8" w:rsidRPr="00FA2CD8" w:rsidTr="00B0741E">
        <w:trPr>
          <w:trHeight w:val="596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A2CD8" w:rsidRPr="00FA2CD8" w:rsidTr="00B0741E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773BF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2 947</w:t>
            </w:r>
            <w:r w:rsidR="00823D05">
              <w:rPr>
                <w:b/>
                <w:bCs/>
              </w:rPr>
              <w:t>,</w:t>
            </w:r>
            <w:r w:rsidR="00B0741E">
              <w:rPr>
                <w:b/>
                <w:bCs/>
              </w:rPr>
              <w:t>4</w:t>
            </w:r>
          </w:p>
        </w:tc>
      </w:tr>
      <w:tr w:rsidR="00FA2CD8" w:rsidRPr="00FA2CD8" w:rsidTr="00B0741E">
        <w:trPr>
          <w:trHeight w:val="10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2 00</w:t>
            </w:r>
            <w:r w:rsidR="00B773BF">
              <w:rPr>
                <w:bCs/>
                <w:i/>
              </w:rPr>
              <w:t>8</w:t>
            </w:r>
            <w:r>
              <w:rPr>
                <w:bCs/>
                <w:i/>
              </w:rPr>
              <w:t>,4</w:t>
            </w:r>
          </w:p>
        </w:tc>
      </w:tr>
      <w:tr w:rsidR="00FA2CD8" w:rsidRPr="00FA2CD8" w:rsidTr="00B0741E">
        <w:trPr>
          <w:trHeight w:val="2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2 008</w:t>
            </w:r>
            <w:r w:rsidR="00B0741E">
              <w:t>,4</w:t>
            </w:r>
          </w:p>
        </w:tc>
      </w:tr>
      <w:tr w:rsidR="00FA2CD8" w:rsidRPr="00FA2CD8" w:rsidTr="00B0741E">
        <w:trPr>
          <w:trHeight w:val="5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2 008</w:t>
            </w:r>
            <w:r w:rsidR="00B0741E">
              <w:t>,4</w:t>
            </w:r>
          </w:p>
        </w:tc>
      </w:tr>
      <w:tr w:rsidR="00FA2CD8" w:rsidRPr="00FA2CD8" w:rsidTr="00B0741E">
        <w:trPr>
          <w:trHeight w:val="12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1 127,0</w:t>
            </w:r>
          </w:p>
        </w:tc>
      </w:tr>
      <w:tr w:rsidR="00FA2CD8" w:rsidRPr="00FA2CD8" w:rsidTr="00B0741E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87</w:t>
            </w:r>
            <w:r w:rsidR="00B773BF">
              <w:t>5,5</w:t>
            </w:r>
          </w:p>
        </w:tc>
      </w:tr>
      <w:tr w:rsidR="00FA2CD8" w:rsidRPr="00FA2CD8" w:rsidTr="00B0741E">
        <w:trPr>
          <w:trHeight w:val="2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5,9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9,6</w:t>
            </w:r>
          </w:p>
        </w:tc>
      </w:tr>
      <w:tr w:rsidR="00FA2CD8" w:rsidRPr="00FA2CD8" w:rsidTr="00B0741E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823D05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92</w:t>
            </w:r>
            <w:r w:rsidR="00B0741E">
              <w:rPr>
                <w:i/>
              </w:rPr>
              <w:t>9</w:t>
            </w:r>
            <w:r>
              <w:rPr>
                <w:i/>
              </w:rPr>
              <w:t>,</w:t>
            </w:r>
            <w:r w:rsidR="00B0741E">
              <w:rPr>
                <w:i/>
              </w:rPr>
              <w:t>4</w:t>
            </w:r>
          </w:p>
        </w:tc>
      </w:tr>
      <w:tr w:rsidR="00FA2CD8" w:rsidRPr="00FA2CD8" w:rsidTr="00B0741E">
        <w:trPr>
          <w:trHeight w:val="3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92</w:t>
            </w:r>
            <w:r w:rsidR="00B0741E">
              <w:t>9,4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823D05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D05" w:rsidRPr="00FA2CD8" w:rsidRDefault="00823D05" w:rsidP="00FA2CD8">
            <w:pPr>
              <w:ind w:left="142"/>
            </w:pPr>
            <w:r w:rsidRPr="00823D05">
              <w:t>Иные межбюджетные трансферты на фин. обеспечение расходных обязательств (</w:t>
            </w:r>
            <w:proofErr w:type="spellStart"/>
            <w:r w:rsidRPr="00823D05">
              <w:t>самозанятость</w:t>
            </w:r>
            <w:proofErr w:type="spellEnd"/>
            <w:r w:rsidRPr="00823D05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D05" w:rsidRPr="00FA2CD8" w:rsidRDefault="00823D05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FA2CD8" w:rsidRDefault="00823D05" w:rsidP="00FA2CD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FA2CD8" w:rsidRDefault="00823D05" w:rsidP="00FA2CD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B9164B" w:rsidRDefault="00823D05" w:rsidP="00823D05">
            <w:pPr>
              <w:jc w:val="center"/>
            </w:pPr>
            <w:r w:rsidRPr="00B9164B">
              <w:t>99 0 00 25130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B9164B" w:rsidRDefault="00823D05" w:rsidP="00823D05">
            <w:pPr>
              <w:jc w:val="center"/>
            </w:pPr>
            <w:r w:rsidRPr="00B9164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Default="00B0741E" w:rsidP="00823D05">
            <w:pPr>
              <w:jc w:val="center"/>
            </w:pPr>
            <w:r>
              <w:t>9,0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884,00</w:t>
            </w:r>
          </w:p>
        </w:tc>
      </w:tr>
      <w:tr w:rsidR="00FA2CD8" w:rsidRPr="00FA2CD8" w:rsidTr="00B0741E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884,00</w:t>
            </w:r>
          </w:p>
        </w:tc>
      </w:tr>
      <w:tr w:rsidR="00FA2CD8" w:rsidRPr="00FA2CD8" w:rsidTr="00B0741E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26,3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26,3</w:t>
            </w:r>
          </w:p>
        </w:tc>
      </w:tr>
      <w:tr w:rsidR="00FA2CD8" w:rsidRPr="00FA2CD8" w:rsidTr="00B0741E">
        <w:trPr>
          <w:trHeight w:val="2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9,1</w:t>
            </w:r>
          </w:p>
        </w:tc>
      </w:tr>
      <w:tr w:rsidR="00FA2CD8" w:rsidRPr="00FA2CD8" w:rsidTr="00B0741E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9,1</w:t>
            </w:r>
          </w:p>
        </w:tc>
      </w:tr>
      <w:tr w:rsidR="00FA2CD8" w:rsidRPr="00FA2CD8" w:rsidTr="00B0741E">
        <w:trPr>
          <w:trHeight w:val="1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227,0</w:t>
            </w:r>
          </w:p>
        </w:tc>
      </w:tr>
      <w:tr w:rsidR="00FA2CD8" w:rsidRPr="00FA2CD8" w:rsidTr="00B0741E">
        <w:trPr>
          <w:trHeight w:val="1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227,0</w:t>
            </w:r>
          </w:p>
        </w:tc>
      </w:tr>
      <w:tr w:rsidR="00FA2CD8" w:rsidRPr="00FA2CD8" w:rsidTr="00B0741E">
        <w:trPr>
          <w:trHeight w:val="2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25,0</w:t>
            </w:r>
          </w:p>
        </w:tc>
      </w:tr>
      <w:tr w:rsidR="00FA2CD8" w:rsidRPr="00FA2CD8" w:rsidTr="00B0741E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25,0</w:t>
            </w:r>
          </w:p>
        </w:tc>
      </w:tr>
      <w:tr w:rsidR="00FA2CD8" w:rsidRPr="00FA2CD8" w:rsidTr="00B0741E">
        <w:trPr>
          <w:trHeight w:val="1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1 638,5</w:t>
            </w:r>
          </w:p>
        </w:tc>
      </w:tr>
      <w:tr w:rsidR="00FA2CD8" w:rsidRPr="00FA2CD8" w:rsidTr="00B0741E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</w:t>
            </w:r>
            <w:r w:rsidR="00B0741E">
              <w:rPr>
                <w:i/>
              </w:rPr>
              <w:t> 638,5</w:t>
            </w:r>
          </w:p>
        </w:tc>
      </w:tr>
      <w:tr w:rsidR="00FA2CD8" w:rsidRPr="00FA2CD8" w:rsidTr="00B0741E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B0741E">
              <w:t> 638,5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B0741E">
              <w:t> 638,5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B0741E">
              <w:t> 638,5</w:t>
            </w:r>
          </w:p>
        </w:tc>
      </w:tr>
      <w:tr w:rsidR="00FA2CD8" w:rsidRPr="00FA2CD8" w:rsidTr="00B0741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5 21</w:t>
            </w:r>
            <w:r w:rsidR="00B773BF">
              <w:rPr>
                <w:b/>
                <w:bCs/>
              </w:rPr>
              <w:t>4</w:t>
            </w:r>
            <w:r>
              <w:rPr>
                <w:b/>
                <w:bCs/>
              </w:rPr>
              <w:t>,4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823D0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48,</w:t>
            </w:r>
            <w:r w:rsidR="00823D05">
              <w:rPr>
                <w:bCs/>
                <w:i/>
              </w:rPr>
              <w:t>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1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FA2CD8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B773BF">
              <w:rPr>
                <w:bCs/>
                <w:i/>
              </w:rPr>
              <w:t> </w:t>
            </w:r>
            <w:r>
              <w:rPr>
                <w:bCs/>
                <w:i/>
              </w:rPr>
              <w:t>16</w:t>
            </w:r>
            <w:r w:rsidR="00B773BF">
              <w:rPr>
                <w:bCs/>
                <w:i/>
              </w:rPr>
              <w:t>5,9</w:t>
            </w:r>
          </w:p>
        </w:tc>
      </w:tr>
      <w:tr w:rsidR="00FA2CD8" w:rsidRPr="00FA2CD8" w:rsidTr="00B0741E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5 16</w:t>
            </w:r>
            <w:r w:rsidR="00B773BF">
              <w:rPr>
                <w:bCs/>
              </w:rPr>
              <w:t>5</w:t>
            </w:r>
            <w:r>
              <w:rPr>
                <w:bCs/>
              </w:rPr>
              <w:t>,9</w:t>
            </w:r>
          </w:p>
        </w:tc>
      </w:tr>
      <w:tr w:rsidR="00FA2CD8" w:rsidRPr="00FA2CD8" w:rsidTr="00B0741E">
        <w:trPr>
          <w:trHeight w:val="2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773BF" w:rsidP="00B773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2 110</w:t>
            </w:r>
            <w:r w:rsidR="00B0741E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</w:tr>
      <w:tr w:rsidR="00FA2CD8" w:rsidRPr="00FA2CD8" w:rsidTr="00B0741E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</w:t>
            </w:r>
            <w:r w:rsidR="00B773BF">
              <w:t>110</w:t>
            </w:r>
            <w:r>
              <w:t>,</w:t>
            </w:r>
            <w:r w:rsidR="00B773BF">
              <w:t>4</w:t>
            </w:r>
          </w:p>
        </w:tc>
      </w:tr>
      <w:tr w:rsidR="00FA2CD8" w:rsidRPr="00FA2CD8" w:rsidTr="00B0741E">
        <w:trPr>
          <w:trHeight w:val="1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68,9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68,9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491BC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399,2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399,2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2 587,</w:t>
            </w:r>
            <w:r w:rsidR="00B773BF">
              <w:rPr>
                <w:bCs/>
              </w:rPr>
              <w:t>4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491BC9" w:rsidP="00B773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2 </w:t>
            </w:r>
            <w:r w:rsidR="00B0741E">
              <w:rPr>
                <w:bCs/>
              </w:rPr>
              <w:t>587</w:t>
            </w:r>
            <w:r>
              <w:rPr>
                <w:bCs/>
              </w:rPr>
              <w:t>,</w:t>
            </w:r>
            <w:r w:rsidR="00B773BF">
              <w:rPr>
                <w:bCs/>
              </w:rPr>
              <w:t>4</w:t>
            </w:r>
          </w:p>
        </w:tc>
      </w:tr>
      <w:tr w:rsidR="00FA2CD8" w:rsidRPr="00FA2CD8" w:rsidTr="00B0741E">
        <w:trPr>
          <w:trHeight w:val="2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10 712,8</w:t>
            </w:r>
          </w:p>
        </w:tc>
      </w:tr>
    </w:tbl>
    <w:p w:rsidR="00610AAE" w:rsidRDefault="00610AAE" w:rsidP="00610AAE">
      <w:pPr>
        <w:suppressAutoHyphens/>
        <w:rPr>
          <w:b/>
          <w:sz w:val="26"/>
          <w:szCs w:val="26"/>
        </w:rPr>
      </w:pPr>
    </w:p>
    <w:p w:rsidR="00FA2CD8" w:rsidRDefault="00FA2CD8" w:rsidP="00FA2CD8"/>
    <w:p w:rsidR="00FA2CD8" w:rsidRDefault="00FA2CD8" w:rsidP="00FA2CD8"/>
    <w:p w:rsidR="00FA2CD8" w:rsidRDefault="00FA2CD8" w:rsidP="00FA2CD8"/>
    <w:p w:rsidR="00FA2CD8" w:rsidRDefault="00FA2CD8" w:rsidP="00FA2CD8"/>
    <w:p w:rsidR="00FA2CD8" w:rsidRPr="00FA2CD8" w:rsidRDefault="00FA2CD8" w:rsidP="00FA2CD8">
      <w:pPr>
        <w:rPr>
          <w:sz w:val="24"/>
          <w:szCs w:val="24"/>
        </w:rPr>
      </w:pPr>
    </w:p>
    <w:p w:rsidR="00FA2CD8" w:rsidRPr="00FA2CD8" w:rsidRDefault="00FA2CD8" w:rsidP="00FA2CD8">
      <w:pPr>
        <w:rPr>
          <w:sz w:val="24"/>
          <w:szCs w:val="24"/>
        </w:rPr>
      </w:pPr>
      <w:r w:rsidRPr="00FA2CD8">
        <w:rPr>
          <w:sz w:val="24"/>
          <w:szCs w:val="24"/>
        </w:rPr>
        <w:t xml:space="preserve">Глава Красноключинского </w:t>
      </w:r>
    </w:p>
    <w:p w:rsidR="00FA2CD8" w:rsidRPr="00FA2CD8" w:rsidRDefault="00FA2CD8" w:rsidP="00FA2CD8">
      <w:pPr>
        <w:rPr>
          <w:sz w:val="24"/>
          <w:szCs w:val="24"/>
        </w:rPr>
      </w:pPr>
      <w:r w:rsidRPr="00FA2CD8">
        <w:rPr>
          <w:sz w:val="24"/>
          <w:szCs w:val="24"/>
        </w:rPr>
        <w:t xml:space="preserve">сельского поселения                                                                         </w:t>
      </w:r>
      <w:r w:rsidRPr="00FA2CD8">
        <w:rPr>
          <w:sz w:val="24"/>
          <w:szCs w:val="24"/>
        </w:rPr>
        <w:tab/>
        <w:t xml:space="preserve"> И.К. Зайнутдинов</w:t>
      </w:r>
      <w:r w:rsidRPr="00FA2CD8">
        <w:rPr>
          <w:sz w:val="24"/>
          <w:szCs w:val="24"/>
        </w:rPr>
        <w:tab/>
      </w:r>
    </w:p>
    <w:p w:rsidR="00FA2CD8" w:rsidRPr="00FA2CD8" w:rsidRDefault="00FA2CD8" w:rsidP="00FA2CD8">
      <w:pPr>
        <w:rPr>
          <w:sz w:val="24"/>
          <w:szCs w:val="24"/>
        </w:rPr>
      </w:pPr>
    </w:p>
    <w:p w:rsidR="00921821" w:rsidRPr="00FA2CD8" w:rsidRDefault="00921821">
      <w:pPr>
        <w:rPr>
          <w:sz w:val="24"/>
          <w:szCs w:val="24"/>
        </w:rPr>
      </w:pPr>
    </w:p>
    <w:sectPr w:rsidR="00921821" w:rsidRPr="00FA2CD8" w:rsidSect="0092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2595B"/>
    <w:rsid w:val="00036CB2"/>
    <w:rsid w:val="00041D7C"/>
    <w:rsid w:val="00057F4D"/>
    <w:rsid w:val="001339AA"/>
    <w:rsid w:val="0019768E"/>
    <w:rsid w:val="001C42A9"/>
    <w:rsid w:val="002B13B4"/>
    <w:rsid w:val="003D3A42"/>
    <w:rsid w:val="00406E3E"/>
    <w:rsid w:val="00491BC9"/>
    <w:rsid w:val="0049789E"/>
    <w:rsid w:val="004A0386"/>
    <w:rsid w:val="00503AE7"/>
    <w:rsid w:val="005B3CFC"/>
    <w:rsid w:val="00610AAE"/>
    <w:rsid w:val="00674740"/>
    <w:rsid w:val="006C1668"/>
    <w:rsid w:val="006F27A7"/>
    <w:rsid w:val="00823D05"/>
    <w:rsid w:val="008B5077"/>
    <w:rsid w:val="00921821"/>
    <w:rsid w:val="00931428"/>
    <w:rsid w:val="00985646"/>
    <w:rsid w:val="00A24B69"/>
    <w:rsid w:val="00A300E9"/>
    <w:rsid w:val="00A955DA"/>
    <w:rsid w:val="00AC20DB"/>
    <w:rsid w:val="00B0741E"/>
    <w:rsid w:val="00B078AC"/>
    <w:rsid w:val="00B773BF"/>
    <w:rsid w:val="00B87ECE"/>
    <w:rsid w:val="00B94AB8"/>
    <w:rsid w:val="00C90ABB"/>
    <w:rsid w:val="00CC2545"/>
    <w:rsid w:val="00D12126"/>
    <w:rsid w:val="00D94182"/>
    <w:rsid w:val="00DE6B24"/>
    <w:rsid w:val="00E73F7D"/>
    <w:rsid w:val="00EB27DB"/>
    <w:rsid w:val="00ED5F76"/>
    <w:rsid w:val="00F104B0"/>
    <w:rsid w:val="00F36EFB"/>
    <w:rsid w:val="00F713F1"/>
    <w:rsid w:val="00FA2CD8"/>
    <w:rsid w:val="00FC1630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FE5A-8EB4-4215-A39D-71061093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2020-09-11T11:16:00Z</cp:lastPrinted>
  <dcterms:created xsi:type="dcterms:W3CDTF">2020-09-11T12:21:00Z</dcterms:created>
  <dcterms:modified xsi:type="dcterms:W3CDTF">2020-09-11T12:37:00Z</dcterms:modified>
</cp:coreProperties>
</file>